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FD" w:rsidRPr="00AC1CE2" w:rsidRDefault="00AC1CE2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6FFD" w:rsidRPr="00AC1CE2">
        <w:rPr>
          <w:rFonts w:ascii="Times New Roman" w:hAnsi="Times New Roman" w:cs="Times New Roman"/>
          <w:sz w:val="24"/>
          <w:szCs w:val="24"/>
        </w:rPr>
        <w:t>PATVIRTINTA</w:t>
      </w:r>
    </w:p>
    <w:p w:rsidR="00AC1CE2" w:rsidRDefault="00AC1CE2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Pagėgių lopšelio-darželio </w:t>
      </w:r>
      <w:r w:rsidR="00966FFD" w:rsidRPr="00AC1CE2">
        <w:rPr>
          <w:rFonts w:ascii="Times New Roman" w:hAnsi="Times New Roman" w:cs="Times New Roman"/>
          <w:sz w:val="24"/>
          <w:szCs w:val="24"/>
        </w:rPr>
        <w:t xml:space="preserve">direktorės 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2022 m. balandžio </w:t>
      </w:r>
      <w:r w:rsidR="00FD00D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d. įsakymu Nr. 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AC1CE2" w:rsidRDefault="00AC1CE2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FD" w:rsidRPr="0030107D" w:rsidRDefault="00AC1CE2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PAGĖGIŲ SAVIVALDYBĖS PAGĖGIŲ LOPŠELIO-DARŽELIO</w:t>
      </w:r>
      <w:r w:rsidR="00966FFD" w:rsidRPr="0030107D">
        <w:rPr>
          <w:rFonts w:ascii="Times New Roman" w:hAnsi="Times New Roman" w:cs="Times New Roman"/>
          <w:b/>
          <w:sz w:val="24"/>
          <w:szCs w:val="24"/>
        </w:rPr>
        <w:t xml:space="preserve"> VIEŠŲJŲ</w:t>
      </w:r>
    </w:p>
    <w:p w:rsidR="00966FFD" w:rsidRPr="0030107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IR PRIVAČIŲ INTERESŲ DERINIMO ĮSTATYMO NUOSTATŲ LAIKYMOSI</w:t>
      </w:r>
    </w:p>
    <w:p w:rsidR="00966FF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KONTROLĖS TVARKOS APRAŠAS</w:t>
      </w:r>
    </w:p>
    <w:p w:rsidR="0030107D" w:rsidRPr="00AC1CE2" w:rsidRDefault="0030107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FFD" w:rsidRPr="0030107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66FF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0107D" w:rsidRPr="0030107D" w:rsidRDefault="0030107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FD" w:rsidRPr="00AC1CE2" w:rsidRDefault="0030107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Pagėgių savivaldybės Pagėgių lopšelio-darželio </w:t>
      </w:r>
      <w:r w:rsidR="00966FFD" w:rsidRPr="00AC1CE2">
        <w:rPr>
          <w:rFonts w:ascii="Times New Roman" w:hAnsi="Times New Roman" w:cs="Times New Roman"/>
          <w:sz w:val="24"/>
          <w:szCs w:val="24"/>
        </w:rPr>
        <w:t xml:space="preserve"> (toliau – Įstaiga)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FD" w:rsidRPr="00AC1CE2">
        <w:rPr>
          <w:rFonts w:ascii="Times New Roman" w:hAnsi="Times New Roman" w:cs="Times New Roman"/>
          <w:sz w:val="24"/>
          <w:szCs w:val="24"/>
        </w:rPr>
        <w:t>viešųjų ir privačių interesų derinimo tvarkos aprašu (toliau – aprašas) tikslas- užtikrinti tinkamą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FD" w:rsidRPr="00AC1CE2">
        <w:rPr>
          <w:rFonts w:ascii="Times New Roman" w:hAnsi="Times New Roman" w:cs="Times New Roman"/>
          <w:sz w:val="24"/>
          <w:szCs w:val="24"/>
        </w:rPr>
        <w:t>viešųjų ir privačių interesų konfliktų prevencijos sistemos funkcionavimą, nustatyti galimas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FD" w:rsidRPr="00AC1CE2">
        <w:rPr>
          <w:rFonts w:ascii="Times New Roman" w:hAnsi="Times New Roman" w:cs="Times New Roman"/>
          <w:sz w:val="24"/>
          <w:szCs w:val="24"/>
        </w:rPr>
        <w:t>interesų konfliktų grėsmes ir numatyti priemones joms išvengti, formuoti korupcijai nepakančią</w:t>
      </w:r>
      <w:r>
        <w:rPr>
          <w:rFonts w:ascii="Times New Roman" w:hAnsi="Times New Roman" w:cs="Times New Roman"/>
          <w:sz w:val="24"/>
          <w:szCs w:val="24"/>
        </w:rPr>
        <w:t xml:space="preserve"> aplinką, didinti pasitikėjimą </w:t>
      </w:r>
      <w:r w:rsidR="00966FFD" w:rsidRPr="00AC1CE2">
        <w:rPr>
          <w:rFonts w:ascii="Times New Roman" w:hAnsi="Times New Roman" w:cs="Times New Roman"/>
          <w:sz w:val="24"/>
          <w:szCs w:val="24"/>
        </w:rPr>
        <w:t>Įstaigos veikla ir darbuotojais, dirbančiais pagal darbo sutartis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FD" w:rsidRPr="00AC1CE2">
        <w:rPr>
          <w:rFonts w:ascii="Times New Roman" w:hAnsi="Times New Roman" w:cs="Times New Roman"/>
          <w:sz w:val="24"/>
          <w:szCs w:val="24"/>
        </w:rPr>
        <w:t>(toliau – darbuotojai), skatinti darbuotojus laikytis nustatytų etikos (elgesio) standartų, vykdant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FD" w:rsidRPr="00AC1CE2">
        <w:rPr>
          <w:rFonts w:ascii="Times New Roman" w:hAnsi="Times New Roman" w:cs="Times New Roman"/>
          <w:sz w:val="24"/>
          <w:szCs w:val="24"/>
        </w:rPr>
        <w:t>darbo funkcijas, nustatyti darbuotojų privačių interesų deklaravimo ir, iškilus interesų konfliktui, darbuotojų nušalinimo ar nušalinimo nuo sprendimų priėmimo procedūros.</w:t>
      </w:r>
    </w:p>
    <w:p w:rsidR="00966FFD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2. Tvarkos aprašas taikomas darbuotojams ir asmenims, pretenduojantiems įsidarbinti Įstaigoje,</w:t>
      </w:r>
      <w:r w:rsidR="00DD3B0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kurie pagal Įstaigos patvirtintą pareigų sąrašą, deklaruoja privačius interesus (toliau –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deklaruojantis darbuotojas).</w:t>
      </w:r>
    </w:p>
    <w:p w:rsidR="0030107D" w:rsidRPr="00AC1CE2" w:rsidRDefault="0030107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FD" w:rsidRPr="0030107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66FFD" w:rsidRPr="0030107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07D">
        <w:rPr>
          <w:rFonts w:ascii="Times New Roman" w:hAnsi="Times New Roman" w:cs="Times New Roman"/>
          <w:b/>
          <w:color w:val="000000"/>
          <w:sz w:val="24"/>
          <w:szCs w:val="24"/>
        </w:rPr>
        <w:t>TERMINAI IR SANTRUMPOS</w:t>
      </w:r>
    </w:p>
    <w:p w:rsidR="0030107D" w:rsidRPr="0030107D" w:rsidRDefault="0030107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3. Apraše vartojamos sąvokos: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3.1. Deklaracija – privačių interesų deklaracija pildoma (tikslinama, papildoma) tik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elektroniniu būdu ir teikiama Lietuvos Respublikos viešųjų ir privačių derinimo įstatyme (toliau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– Įstatymas) bei Vyriausiosios tarnybinės etikos komisijos (toliau – VTEK) patvirtintose Privačių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interesų deklaracijos pildymo, tikslinimo, papildymo ir pateikimo taisyklėse nustatyta tvarka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elektroninėmis priemonėmis per Privačių interesų registrą (toliau – PINREG)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1CE2">
        <w:rPr>
          <w:rFonts w:ascii="Times New Roman" w:hAnsi="Times New Roman" w:cs="Times New Roman"/>
          <w:color w:val="0563C2"/>
          <w:sz w:val="24"/>
          <w:szCs w:val="24"/>
        </w:rPr>
        <w:t xml:space="preserve">https://pinreg.vtek.lt/app/)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 xml:space="preserve">. Prie PINREG prisijungiama iš VTEK interneto </w:t>
      </w:r>
      <w:proofErr w:type="spellStart"/>
      <w:r w:rsidRPr="00AC1CE2">
        <w:rPr>
          <w:rFonts w:ascii="Times New Roman" w:hAnsi="Times New Roman" w:cs="Times New Roman"/>
          <w:color w:val="000000"/>
          <w:sz w:val="24"/>
          <w:szCs w:val="24"/>
        </w:rPr>
        <w:t>tinklapio</w:t>
      </w:r>
      <w:r w:rsidRPr="00AC1CE2">
        <w:rPr>
          <w:rFonts w:ascii="Times New Roman" w:hAnsi="Times New Roman" w:cs="Times New Roman"/>
          <w:color w:val="0563C2"/>
          <w:sz w:val="24"/>
          <w:szCs w:val="24"/>
        </w:rPr>
        <w:t>www.vtek.lt</w:t>
      </w:r>
      <w:proofErr w:type="spellEnd"/>
      <w:r w:rsidRPr="00AC1CE2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, nustatant deklaruojančio asmens tapatybę per Elektroninius valdžios vartus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C1CE2">
        <w:rPr>
          <w:rFonts w:ascii="Times New Roman" w:hAnsi="Times New Roman" w:cs="Times New Roman"/>
          <w:color w:val="0563C2"/>
          <w:sz w:val="24"/>
          <w:szCs w:val="24"/>
        </w:rPr>
        <w:t>www.epaslaugos.lt</w:t>
      </w:r>
      <w:proofErr w:type="spellEnd"/>
      <w:r w:rsidRPr="00AC1CE2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3.2. Artimi asmenys - deklaruojančio asmens sutuoktinis, sugyventinis, partneris, kai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partnerystė įregistruota įstatymų numatyta tvarka, taip pat jų ir deklaruojančio asmens tėvai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(įtėviai), vaikai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(įvaikiai), broliai (įbroliai), seserys (įseserės), seneliai, vaikaičiai ir jų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sutuoktiniai, sugyventiniai ar partneriai, kai partnerystė įregistruota įstatymų numatyta tvarka;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3.3. Privatūs interesai – deklaruojančio asmens (ar jam artimo asmens) suinteresuotumas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asmenine turtine ar neturtine nauda, deklaruojančio asmens (ar jam artimo asmens) moralinė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skola, moralinis įsipareigojimas ar kitas panašaus pobūdžio interesas deklaruojančiam asmeniui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atliekant tarnybines pareigas;</w:t>
      </w:r>
    </w:p>
    <w:p w:rsidR="0030107D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3.4. Darbuotojas – darbuotojas, dirbantis pagal darbo sutartį ir kurio pareigos patenka į šio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aprašo 1 priede nustatytą pareigų, kurias einantys asmenys privalo deklaruoti privačius interesus,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sąrašą;</w:t>
      </w:r>
      <w:r w:rsidRPr="00A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FD" w:rsidRPr="0030107D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3.5. Interesų konfliktas – situacija, kai darbuotojas, atlikdamas tarnybines pareigas ar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vykdydamas tarnybinį pavedimą, privalo priimti sprendimą ar dalyvauti jį priimant ar įvykdyti</w:t>
      </w:r>
      <w:r w:rsidR="0030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pavedimą, kurie susiję su jo privačiais interesais;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3.6. Pretendentas – asmuo, siekiantis dirbti Įstaigoje bei pasiekęs galutinį atrankos proceso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etapą;</w:t>
      </w:r>
    </w:p>
    <w:p w:rsidR="0030107D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 xml:space="preserve">3.7. Kitos sąvokos atitinka Įstatyme ir kituose teisės aktuose vartojamos sąvokos. </w:t>
      </w:r>
    </w:p>
    <w:p w:rsidR="0030107D" w:rsidRDefault="0030107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FD" w:rsidRPr="0030107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966FFD" w:rsidRDefault="00966FF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NUORODOS</w:t>
      </w:r>
    </w:p>
    <w:p w:rsidR="0030107D" w:rsidRPr="0030107D" w:rsidRDefault="0030107D" w:rsidP="003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 Aprašas parengtas ir įgyvendinamas vadovaujantis: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4.1. Lietuvos Respublikos viešųjų ir privačių interesų derinimo įstatymu;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4.2. Lietuvos Respublikos darbo kodeksu;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4.3. VTEK 2020 m. gruodžio 30 d. sprendimu Nr. KS-176 ,,Dėl privačių interesų deklaracijos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formos pildymo, tikslinimo, papildymo ir pateikimo taisyklių patvirtinimo“ 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4.4. Vyriausiosios tarnybinės etikos komisijos 2012 m. liepos 5 d. sprendimu Nr. KS-84 „Dėl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privačių interesų deklaracijų pildymo, tikslinimo ir pateikimo taisyklių bei privačių interesų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deklaracijos formos ID001 patvirtinimo“ (toliau – Taisyklės) (2019 m. gruodžio 4 d. sprendimo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Nr. KS-325 redakcija); 4.5. VTEK 2019 m. spalio 30 d. sprendimu Nr. KS-270 ,,Dėl privačius interesus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deklaruojančio asmens pareikšto nusišalinimo nepriėmimo kriterijų patvirtinimo“;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4.6. VTEK 2019 m. lapkričio 13 d. sprendimu Nr. KS-291 ,,Dėl rekomendacijų dėl Lietuvos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Respublikos viešųjų ir privačių interesų derinimo įstatymo nuostatų laikymosi kontrolės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vykdymo“.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4.7. VTEK 2019 m. gruodžio 19 d. sprendimu Nr. KS-339 ,,Dėl perkančios organizacijos ar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perkančiojo subjekto vadovų, pirkimo komisijos narių, asmenų, perkančiosios organizacijos ar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perkančiojo subjekto vadovo paskirtų atlikti supaprastintus pirkimus, pirkimų procedūrose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dalyvaujančių ekspertų ir pirkimų iniciatorių nusišalinimo tvarkos aprašo patvirtinimo“;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4.8. VTEK 2019 m. gruodžio 19 d. sprendimu Nr. KS-340 ,,Dėl Pirkimuose kylančių interesų</w:t>
      </w:r>
      <w:r w:rsidR="0030107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konfliktų nustatymo gairių patvirtinimo“;</w:t>
      </w:r>
    </w:p>
    <w:p w:rsidR="00966FFD" w:rsidRPr="00AC1CE2" w:rsidRDefault="00966FFD" w:rsidP="003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4.9. Kitais teisės aktais.</w:t>
      </w:r>
    </w:p>
    <w:p w:rsidR="0030107D" w:rsidRDefault="0030107D" w:rsidP="00966FFD">
      <w:pPr>
        <w:rPr>
          <w:rFonts w:ascii="Times New Roman" w:hAnsi="Times New Roman" w:cs="Times New Roman"/>
          <w:sz w:val="24"/>
          <w:szCs w:val="24"/>
        </w:rPr>
      </w:pPr>
    </w:p>
    <w:p w:rsidR="0030107D" w:rsidRDefault="00966FFD" w:rsidP="00301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66FFD" w:rsidRPr="0030107D" w:rsidRDefault="00966FFD" w:rsidP="00301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D">
        <w:rPr>
          <w:rFonts w:ascii="Times New Roman" w:hAnsi="Times New Roman" w:cs="Times New Roman"/>
          <w:b/>
          <w:color w:val="000000"/>
          <w:sz w:val="24"/>
          <w:szCs w:val="24"/>
        </w:rPr>
        <w:t>PRIVAČIŲ INTERESŲ DEKLARAVIMAS</w:t>
      </w:r>
    </w:p>
    <w:p w:rsidR="0030107D" w:rsidRPr="00AC1CE2" w:rsidRDefault="0030107D" w:rsidP="0030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5. Įstaigos direktoriaus įsakymu tvirtinamas Įstaigos pareigybių, kurias einantys asmenys privalo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deklaruoti privačius interesus, sąrašas (toliau- Pareigybių sąrašas);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6. Darbuotojai, išvardinti Pareigybių sąraše, privalo teisės aktų nustatyta tvarka pildyti, tikslinti ir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pateikti privačių interesų deklaracijas.</w:t>
      </w:r>
    </w:p>
    <w:p w:rsid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>7. Deklaruojantis asmuo, deklaraciją pildo ir teikia elektroninėmis priemonėmis per Privačių</w:t>
      </w:r>
      <w:r w:rsidR="00471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interesų registrą (toliau – PINREG). Prie PINREG prisijungiama iš Vyriausiosios tarnybinės</w:t>
      </w:r>
      <w:r w:rsidR="00471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 xml:space="preserve">etikos komisijos (toliau – VTEK) interneto tinklalapio </w:t>
      </w:r>
      <w:proofErr w:type="spellStart"/>
      <w:r w:rsidRPr="00AC1CE2">
        <w:rPr>
          <w:rFonts w:ascii="Times New Roman" w:hAnsi="Times New Roman" w:cs="Times New Roman"/>
          <w:color w:val="0563C2"/>
          <w:sz w:val="24"/>
          <w:szCs w:val="24"/>
        </w:rPr>
        <w:t>www.vtek.lt</w:t>
      </w:r>
      <w:proofErr w:type="spellEnd"/>
      <w:r w:rsidRPr="00AC1CE2">
        <w:rPr>
          <w:rFonts w:ascii="Times New Roman" w:hAnsi="Times New Roman" w:cs="Times New Roman"/>
          <w:color w:val="000000"/>
          <w:sz w:val="24"/>
          <w:szCs w:val="24"/>
        </w:rPr>
        <w:t>, nustatant deklaruojančiojo</w:t>
      </w:r>
      <w:r w:rsidR="00471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asmens tapatybę per Elektroninius valdžios vartus (</w:t>
      </w:r>
      <w:proofErr w:type="spellStart"/>
      <w:r w:rsidRPr="00AC1CE2">
        <w:rPr>
          <w:rFonts w:ascii="Times New Roman" w:hAnsi="Times New Roman" w:cs="Times New Roman"/>
          <w:color w:val="0563C2"/>
          <w:sz w:val="24"/>
          <w:szCs w:val="24"/>
        </w:rPr>
        <w:t>www.epaslaugos.lt</w:t>
      </w:r>
      <w:proofErr w:type="spellEnd"/>
      <w:r w:rsidRPr="00AC1CE2">
        <w:rPr>
          <w:rFonts w:ascii="Times New Roman" w:hAnsi="Times New Roman" w:cs="Times New Roman"/>
          <w:color w:val="000000"/>
          <w:sz w:val="24"/>
          <w:szCs w:val="24"/>
        </w:rPr>
        <w:t>). Deklaracijos</w:t>
      </w:r>
      <w:r w:rsidR="00471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>pateikiamos elektroniniu būdu per Valstybinės mokesčių inspekcijos Elektroninio deklaravimo</w:t>
      </w:r>
    </w:p>
    <w:p w:rsidR="00966FFD" w:rsidRP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8. Deklaracijos teikiamos Viešųjų ir privačiųjų interesų derinimo valstybinėje tarnyboje įstatymo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nustatytais terminiais: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8.1. pirmą kartą deklaruojama per 30 kalendorinių dienų nuo priėmimo į darbą ar paskyrimo į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pareigas dienas;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8.2. deklaracija tikslinama per 30 kalendorinių dienų, jei atsiranda naujų deklaruotinų duomenų; 8.3. deklaracija tikslinama nedelsiant, bet ne vėliau kaip per 7 kalendorines dienas, jei paaiškėja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naujų interesų konfliktą galinčių kelti aplinkybių.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8.4. Jeigu pareiga patikslinti deklaraciją deklaruojančiam darbuotojui atsirado, kai jis nebuvo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darbe dėl laikinojo nedarbingumo, atostogų ar kitų teisėtų pagrindų, deklaruojantis darbuotojas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privalo deklaraciją patikslinti nedelsdamas po minėtų aplinkybių išnykimo.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9. Už deklaracijų pavėluotą pateikimą, neteisingą deklaruotinų duomenų nurodymą arba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deklaruotinų duomenų nenurodomą Lietuvos Respublikos teisės aktų nustatyta tvarka atsako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interesų deklaraciją teikiantis darbuotojas.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10. Įstaigos direktorius įsakymu paskiria asmenį, atsakingą už šio aprašo 5 punkte nurodytų asmenų</w:t>
      </w:r>
    </w:p>
    <w:p w:rsidR="00966FFD" w:rsidRPr="00AC1CE2" w:rsidRDefault="00966FFD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lastRenderedPageBreak/>
        <w:t xml:space="preserve">deklaravimo ir deklaracijose pateiktų duomenų </w:t>
      </w:r>
      <w:proofErr w:type="spellStart"/>
      <w:r w:rsidRPr="00AC1CE2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AC1CE2">
        <w:rPr>
          <w:rFonts w:ascii="Times New Roman" w:hAnsi="Times New Roman" w:cs="Times New Roman"/>
          <w:sz w:val="24"/>
          <w:szCs w:val="24"/>
        </w:rPr>
        <w:t xml:space="preserve"> ir kontrolę.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 Darbuotojas, atsakingas už deklaracijų priežiūrą ir kontrolę: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11.1 informuoja darbuotojus apie privalomą deklaravimą ir nurodo terminus, iki kada privalu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pateikti deklaracijas;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11.2 konsultuoja darbuotojus privačių interesų deklaravimo klausimais;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11.3 Tikrina deklaracijose pateiktus duomenis ir privačius interesus;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11.4 Teikia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rekomendacijas dėl Lietuvos Respublikos viešųjų ir privačių interesų derinimo įstatymo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nuostatų laikymosi;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11.5 Rengia rašytines išankstines rekomendacijas;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11.6 Sprendžia konfliktų valdymo bei kitus tarnybinės etikos klausimus.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12. Už deklaracijose nurodytų duomenų teisingumą yra atsakingas deklaruojantis asmuo.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13. Deklaracija naudojama tik tam, kad būtų nustatyta ir įvertinta, ar nėra galimo konflikto tarp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darbuotojo privačių ir Įstaigos interesų, ir kokia tokio galimo konflikto įtaka Įstaigos veiklai.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Deklaracija ir informacijos pateikimas joje nepanaikina darbuotojo pareigos ir atsakomybės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užtikrinti, kad nekiltų interesų konfliktas.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14. Asmuo, atsakingas už korupcijos prevenciją ir kontrolę Įstaigoje, tirdamas konkrečius skundus,</w:t>
      </w:r>
    </w:p>
    <w:p w:rsidR="004712DF" w:rsidRP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pranešimus ar esant kitos informacijos, jei iš minėtų duomenų galima pagrįstai įtarti, kad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darbuotojas galėjo pažeisti Įstatymą, gali tikrinti deklaracijos pateiktų duomenų teisingumą ir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Įstatymo laikymąsi, rinkdamas duomenis iš teisėtų šaltinių. Kitais nei šiame punkte nurodytais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atvejais (kai nėra gauto skundo ar pranešimo) patikrinimas atliekamas tik Įstaigos direktoriaus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pavedimu.</w:t>
      </w:r>
      <w:r w:rsidRPr="00AC1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color w:val="000000"/>
          <w:sz w:val="24"/>
          <w:szCs w:val="24"/>
        </w:rPr>
        <w:t xml:space="preserve">15. Aktualių deklaracijų duomenys yra vieši ir skelbiami VTEK interneto svetainėje </w:t>
      </w:r>
      <w:proofErr w:type="spellStart"/>
      <w:r w:rsidRPr="00AC1CE2">
        <w:rPr>
          <w:rFonts w:ascii="Times New Roman" w:hAnsi="Times New Roman" w:cs="Times New Roman"/>
          <w:color w:val="0563C2"/>
          <w:sz w:val="24"/>
          <w:szCs w:val="24"/>
        </w:rPr>
        <w:t>www.vtek.lt</w:t>
      </w:r>
      <w:proofErr w:type="spellEnd"/>
      <w:r w:rsidRPr="00AC1CE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1CE2">
        <w:rPr>
          <w:rFonts w:ascii="Times New Roman" w:hAnsi="Times New Roman" w:cs="Times New Roman"/>
          <w:sz w:val="24"/>
          <w:szCs w:val="24"/>
        </w:rPr>
        <w:t xml:space="preserve"> 16. Su deklaruojančio asmens pateiktomis deklaracijomis turi teisę susipažinti Valstybinė mokesčių</w:t>
      </w:r>
    </w:p>
    <w:p w:rsidR="00966FFD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inspekcija prie Lietuvos Respublikos finansų ministerijos, teisėsaugos, audito, kontrolės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institucijos ir kiti asmenys, kurie pagal įstatymus turi teisę susipažinti su tokia informacija;</w:t>
      </w:r>
    </w:p>
    <w:p w:rsidR="004712DF" w:rsidRPr="00AC1CE2" w:rsidRDefault="004712DF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FD" w:rsidRPr="004712DF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66FFD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DEKLARACIJOS TURINYS</w:t>
      </w:r>
    </w:p>
    <w:p w:rsidR="004712DF" w:rsidRPr="004712DF" w:rsidRDefault="004712DF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17. Deklaruojantis asmuo deklaracijoje privalo nurodyti šiuos duomenis: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17.1. savo vardą, pavardę, asmens kodą, darbovietę (darbovietes) ir pareigas (statusą), dėl kurių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privalo deklaruoti privačius interesus, taip pat kitas darbovietes ir (ar) einamas pareigas;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17.2. sutuoktinio, sugyventinio, partnerio vardą, pavardę, asmens kodą bei darbovietes ir (ar)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einamas pareigas;</w:t>
      </w:r>
    </w:p>
    <w:p w:rsid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17.3. duomenis apie juridinius asmenis, kuriuose jo, jo sutuoktinio, sugyventinio ar partnerio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turimų akcijų suteikiami balsai visuotiniame akcininkų susirinkime ar turimos juridinio asmens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dalyvio teisės kitų teisinių formų juridiniuose asmenyse leidžia daryti lemiamą įtaką šių juridinių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asmenų veiklai. 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18. Deklaruojantis asmuo deklaracijoje privalo nurodyti privačius interesus, egzistuojančius ar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galinčius atsirasti: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18.1. dėl to, kad jis ar jam artimas asmuo yra juridinio asmens dalyvis. Šiuo atveju deklaracijoje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pateikiama informacija apie šio juridinio asmens dalyvavimą viešuosiuose pirkimuose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arba Europos Sąjungos, tarptautinių organizacijų, užsienio valstybių finansuojamuose paramos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teikimo arba Lietuvos vystomojo bendradarbiavimo ir paramos demokratijai projektuose,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įgyvendinamuose institucijos ar įstaigos, kurioje deklaruojantis asmuo dirba, arba jai pavaldžios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institucijos ar įstaigos;</w:t>
      </w:r>
    </w:p>
    <w:p w:rsidR="004712DF" w:rsidRDefault="00966FFD" w:rsidP="00DD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18.2. dėl jo, sutuoktinio, sugyventinio, partnerio ryšių su juridiniais ir fiziniais asmenimis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sudarius sand</w:t>
      </w:r>
      <w:r w:rsidR="00DD3B0D">
        <w:rPr>
          <w:rFonts w:ascii="Times New Roman" w:hAnsi="Times New Roman" w:cs="Times New Roman"/>
          <w:sz w:val="24"/>
          <w:szCs w:val="24"/>
        </w:rPr>
        <w:t>orį, kurio vertė didesnė negu 3</w:t>
      </w:r>
      <w:r w:rsidRPr="00AC1CE2">
        <w:rPr>
          <w:rFonts w:ascii="Times New Roman" w:hAnsi="Times New Roman" w:cs="Times New Roman"/>
          <w:sz w:val="24"/>
          <w:szCs w:val="24"/>
        </w:rPr>
        <w:t>000 eurų, įskaitant individualios veiklos sandorius.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Deklaracijoje pateikiama informacija apie sandorius, sudarytus per 12 mėnesių iki deklaracijos</w:t>
      </w:r>
      <w:r w:rsidR="00DD3B0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pateikimo dienos; </w:t>
      </w:r>
    </w:p>
    <w:p w:rsidR="00966FFD" w:rsidRPr="00AC1CE2" w:rsidRDefault="00966FFD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18.3. dėl jo ar jam artimų asmenų narystės ar (ir) einamų pareigų juridiniuose asmenyse, išskyrus</w:t>
      </w:r>
    </w:p>
    <w:p w:rsidR="00966FFD" w:rsidRPr="00AC1CE2" w:rsidRDefault="00966FFD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lastRenderedPageBreak/>
        <w:t>narystę politinėse partijose ir profesinėse sąjungose;</w:t>
      </w:r>
    </w:p>
    <w:p w:rsidR="00966FFD" w:rsidRPr="00AC1CE2" w:rsidRDefault="00966FFD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18.4. dėl jam artimo asmens ar kito asmens arba dėl su šiais asmenimis arba juo pačiu susijusių</w:t>
      </w:r>
    </w:p>
    <w:p w:rsidR="00966FFD" w:rsidRPr="00AC1CE2" w:rsidRDefault="00966FFD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duomenų.</w:t>
      </w:r>
    </w:p>
    <w:p w:rsid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19. Deklaruojantis asmuo gali nenurodyti artimo asmens ir jo privačių interesų, jeigu šie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duomenys yra įslaptinti ir (ar) artimas asmuo vykdo žvalgybą, kontržvalgybą arba kriminalinę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žvalgybą. 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20. Deklaruojančio asmens privačiais interesais nelaikomi 17.2. punkte nurodyti su artimais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asmenimis susiję duomenys, kurie deklaruojančiam asmeniui objektyviai negali būti žinomi.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21. Dovanų ar paslaugų priėmimo apribojimai: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21.1 Deklaruojantis asmuo ar jam artimas asmuo negali priimti dovanų ar paslaugų, jeigu tai susiję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su deklaruojančio asmens tarnybine padėtimi ar tarnybinėmis pareigomis.</w:t>
      </w:r>
    </w:p>
    <w:p w:rsid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21.2 Šio apribojimas netaikomas dėl ne didesnės negu 150 eurų vertės dovanų, gautų pagal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tarptautinį protokolą ar tradicijas, kurios įprastai yra susijusios su deklaruojančio asmens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tarnybinėmis pareigomis, taip pat dėl reprezentacijai skirtų dovanų su valstybės, įstaigos ir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kitokia simbolika arba kai paslaugomis yra naudojamasi tarnybiniais tikslais. </w:t>
      </w:r>
    </w:p>
    <w:p w:rsidR="004712DF" w:rsidRDefault="004712DF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FD" w:rsidRPr="004712DF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966FFD" w:rsidRPr="004712DF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ATRINKTŲ PRETENDENTŲ PRIVAČIŲ INTERESŲ DEKLARAVIMAS IR INTERESŲ</w:t>
      </w:r>
    </w:p>
    <w:p w:rsidR="00966FFD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KONFLIKTŲ VALDYMAS</w:t>
      </w:r>
    </w:p>
    <w:p w:rsidR="004712DF" w:rsidRPr="00AC1CE2" w:rsidRDefault="004712DF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22. Įstaigai priimant sprendimą dėl pretendento įdarbinimo, priimamas Įstaigoje darbuotojas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pasirašytinai supažindinamas su pareiga deklaruoti privačius interesus (priedas 2).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23. Naujai priimto darbuotojo pasirašytas priminimas deklaruoti privačius interesus įsegamas į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asmens bylą.</w:t>
      </w:r>
    </w:p>
    <w:p w:rsid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24. Įstaigos direktorius įvertina, ar privačius interesus deklaruojančio naujo darbuotojo duomenys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negali sukelti ar nekelia interesų konfliktų situacijos ir nustato viešųjų ir privačių interesų</w:t>
      </w:r>
      <w:r w:rsidR="00DD3B0D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konflikto galimybę. </w:t>
      </w:r>
    </w:p>
    <w:p w:rsidR="004712DF" w:rsidRDefault="004712DF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FD" w:rsidRPr="004712DF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966FFD" w:rsidRDefault="00966FFD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F">
        <w:rPr>
          <w:rFonts w:ascii="Times New Roman" w:hAnsi="Times New Roman" w:cs="Times New Roman"/>
          <w:b/>
          <w:sz w:val="24"/>
          <w:szCs w:val="24"/>
        </w:rPr>
        <w:t>PAREIGOS DĖL INTERESŲ KONFLIKTO VENGIMO, NUSIŠALINIMO IR NUŠALINIMO</w:t>
      </w:r>
      <w:r w:rsidR="0047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F">
        <w:rPr>
          <w:rFonts w:ascii="Times New Roman" w:hAnsi="Times New Roman" w:cs="Times New Roman"/>
          <w:b/>
          <w:sz w:val="24"/>
          <w:szCs w:val="24"/>
        </w:rPr>
        <w:t>ĮGYVENDINIMO</w:t>
      </w:r>
    </w:p>
    <w:p w:rsidR="004712DF" w:rsidRPr="004712DF" w:rsidRDefault="004712DF" w:rsidP="0047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25. Pareigos nusišalinti įgyvendinimas - asmens aktyvūs veiksmai, įrodantys ir pagrindžiantys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sprendimų nešališkumą ir objektyvumą, vykdomi Įstatyme nustatyta tvarka.</w:t>
      </w:r>
    </w:p>
    <w:p w:rsidR="004712DF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26. Darbuotojas turi tinkamai atlikti pareigą nusišalinti, pateikdamas rašytinį pranešimą Įstaigos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direktoriui apie nusišalinimą (priedas 3): 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27. Darbuotojas privalo nusišalinti prieš arba eigoje nuo dalyvavimo rengiant, svarstant ir priimant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sprendimus (visose stadijose), kad ir kaip tas sprendimas būtų įvardijamas (pasitarimas,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neformali konsultacija, klausimo pristatymas ar pan.), kurie sukelia interesų konfliktą, ir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nedaryti jokios įtakos kitų asmenų priimamiems sprendimams: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27.1. nusišalinti rengiant, svarstant ir priimant sprendimus, susijusius su tiesioginės naudos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gavimu sau ir (ar) artimiems asmenims;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27.2. nusišalinti, kai sprendimai susiję su asmenimis, iš kurių darbuotojas (ar jam artimi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asmenys) gauna bet kokios naudos ar su kuriais jį (ar jam artimus asmenis) sieja sutartiniai ar</w:t>
      </w:r>
      <w:r w:rsidR="004712DF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kiti įsipareigojimai (susiję su kreditoriais, skolininkais, sutarties šalimis ir kt.);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27.3. nusišalinti rengiant, svarstant ir priimant sprendimus dėl juridinių asmenų, su kuriais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Darbuotojas (jam artimi asmenys) yra susijęs akcijomis, naryste, einamomis pareigomis ar kitais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ryšiais.</w:t>
      </w:r>
    </w:p>
    <w:p w:rsidR="00966FFD" w:rsidRPr="00AC1CE2" w:rsidRDefault="00966FFD" w:rsidP="0047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28. Jei deklaruojantis darbuotojas nusišalina dėl duomenų, kurie deklaruoti deklaracijoje, toks asmuo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privalo tą pačią darbo dieną raštu informuoti Įstaigos direktorių ar jo įgaliotą asmenį ir toliau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lastRenderedPageBreak/>
        <w:t>jokia forma nedalyvauti rengiant, svarstant ar priimant sprendimus, vykdant kitas tarnybines</w:t>
      </w:r>
    </w:p>
    <w:p w:rsidR="00892977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 xml:space="preserve">pareigas, dėl kurių pateiktas nusišalinimas. 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29. Jei deklaruojantis darbuotojas nusišalina dėl duomenų, kurie nėra deklaruoti deklaracijoje, toks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asmuo privalo tą pačią darbo dieną raštu informuoti Įstaigos direktorių ar jo įgaliotą asmenį ir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toliau jokia forma nedalyvauti rengiant, svarstant ar priimant sprendimus, vykdant kitas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tarnybines pareigas, dėl kurių pateiktas nusišalinimas, bei nedelsiant papildyti deklaraciją, jei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aplinkybės, dėl kurių pareikštas nusišalinimas, turi būti deklaruojamos Įstatymo ir šio tvarkos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aprašo nustatyta tvarka.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30. Darbuotojo nusišalinimo/nušalinimo faktas privalo būtų tinkamai užfiksuotas atitinkamame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dokumente (pavyzdžiui, posėdžio protokole nurodyta, kas ir dėl kokios priežasties nusišalino,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kada išėjo ir sugrįžo į posėdžių salę ar atsijungė ir prisijungė prie nuotolinio posėdžio);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31. Viešojo pirkimo komisijos nariai, asmenys, Įstaigos direktoriaus paskirti atlikti supaprastintus</w:t>
      </w:r>
    </w:p>
    <w:p w:rsidR="00966FFD" w:rsidRPr="00AC1CE2" w:rsidRDefault="00966FFD" w:rsidP="008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pirkimus, ir viešųjų pirkimų procedūrose dalyvaujantys ekspertai bei pirkimų iniciatoriai pareigą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nusišalinti vykdo, vadovaudamiesi Perkančiosios organizacijos ar perkančiojo subjekto vadovų,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pirkimo komisijos narių, asmenų, perkančiosios organizacijos ar perkančiojo subjekto vadovo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paskirtų atlikti supaprastintus pirkimus, pirkimų procedūrose dalyvaujančių ekspertų ir pirkimų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iniciatorių nusišalinimo tvarkos aprašu, patvirtintu Vyriausiosios tarnybinės etikos komisijos2019-12-19 sprendimu Nr. KS-339 „Dėl perkančiosios organizacijos ar perkančiojo subjekto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vadovų, pirkimo komisijos narių, asmenų, perkančiosios organizacijos ar perkančiojo subjekto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vadovų paskirtų atlikti supaprastintus pirkimus, pirkimų procedūrose dalyvaujančių ekspertų ir</w:t>
      </w:r>
      <w:r w:rsidR="00892977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pirkimų iniciatorių nusišalinimo tvarkos aprašo patvirtinimo“.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2B">
        <w:rPr>
          <w:rFonts w:ascii="Times New Roman" w:hAnsi="Times New Roman" w:cs="Times New Roman"/>
          <w:color w:val="000000" w:themeColor="text1"/>
          <w:sz w:val="24"/>
          <w:szCs w:val="24"/>
        </w:rPr>
        <w:t>32. Dėl</w:t>
      </w:r>
      <w:r w:rsidRPr="00AC1CE2">
        <w:rPr>
          <w:rFonts w:ascii="Times New Roman" w:hAnsi="Times New Roman" w:cs="Times New Roman"/>
          <w:sz w:val="24"/>
          <w:szCs w:val="24"/>
        </w:rPr>
        <w:t xml:space="preserve"> Darbuotojo nusišalinimo priėmimo sprendžia Įstaigos direktorius, kuris vadovaudamasis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Vyriausiosios tarnybinės etikos komisijos patvirtintais kriterijais, motyvuotu rašytiniu</w:t>
      </w:r>
      <w:r w:rsidR="0090486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sprendimu gali nepriimti pareikšto nusišalinimo ir įpareigoti asmenį dalyvauti toliau rengiant,</w:t>
      </w:r>
      <w:r w:rsidR="0090486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svarstant ar priimant sprendimą. Duomenys apie sprendimą nepriimti pareikšto nusišalinimo</w:t>
      </w:r>
      <w:r w:rsidR="0090486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elektroninėmis priemonėmis per 5 (penkias) darbo dienas nuo sprendimo priėmimo dienos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pateikiami Vyriausiajai tarnybinės etikos komisijai jos nustatyta tvarka.</w:t>
      </w:r>
    </w:p>
    <w:p w:rsidR="00DD422B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33. Nesant Darbuotojo nusišalinimo, Įstaigos direktorius motyvuotu rašytiniu sprendimu nušalina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Darbuotoją nuo konkretaus sprendimo rengimo, svarstymo ar priėmimo procedūrų, kitų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tarnybinių pareigų atlikimo, jeigu yra pakankamas pagrindas manyti, kad šio darbuotojo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dalyvavimas sukels interesų konfliktą. 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34. Duomenys apie deklaruojančių asmenų nusišalinimu ir nušalinimu bei priimtus nusišalinimu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registruojami registre (priedas 4).</w:t>
      </w:r>
    </w:p>
    <w:p w:rsidR="00DD422B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35. Deklaruojantis asmuo, kuris yra Įstaigos vadovas, pareiškimą apie nusišalinimą pateikia jį į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pareigas priimančiam ar skiriančiam subjektui – Pagėgių savivaldybės Merui. Duomenys apie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Įstaigos vadovo nusišalinimą ar nušalinimą skelbiami viešai Įstaigos interneto svetainėje ir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pateikiami VTEK. Pareigos nusišalinti neturi Įstaigos vadovas, spręsdamas su juo pačiu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susijusius einamuosius vidaus administravimo klausimus (išskyrus klausimus dėl visų rūšių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priemokų, išmokų skyrimo, kitų pagal esmę panašių mokėjimų atlikimo), jeigu teisės aktuose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nenustatyta kitaip. Šiuo atveju Įstaigos vadovas, atlikdamas tarnybines pareigas, privalo laikytis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šio Įstatymo 3 straipsnio 1 dalyje, išskyrus 2 punktą, nustatytų reikalavimų: nešališkai, sąžiningai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ir tinkamai atlikti tarnybines pareigas; nesinaudoti tarnybinėmis pareigomis ar tarnybiniu statusu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asmeninei naudai gauti; priimdami sprendimus, vadovautis įstatymais ir visų asmenų lygybės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principu; nesinaudoti viešai neskelbiama tarnybine informacija ne tarnybinei veiklai; nesinaudoti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ir neleisti kitiems naudotis valstybės ar savivaldybių valdomu turtu ne tarnybinei veiklai, išskyrus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įstatymuose ar Lietuvos Respublikos Vyriausybės nutarimuose nustatytas išimtis. 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36. Deklaruojantis asmuo privalo vykdyti VTEK, Įstaigos vadovo ar jo įgalioto asmens rašytines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išankstines rekomendacijas, nuo kokių tarnybinių pareigų atlikimo jis privalo nusišalinti. Šios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rekomendacijos, remiantis deklaracijomis, Interesų konfliktų rizikos valdymo informacinės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sistemos duomenimis arba asmens prašymu, yra sudaromos dėl konkrečios situacijos. Išankstines</w:t>
      </w:r>
    </w:p>
    <w:p w:rsidR="00DD422B" w:rsidRDefault="00966FFD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lastRenderedPageBreak/>
        <w:t xml:space="preserve">rekomendacijas deklaruojantis asmuo gali skelbti viešai savo nuožiūra. </w:t>
      </w:r>
    </w:p>
    <w:p w:rsidR="00DD422B" w:rsidRDefault="00DD422B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FD" w:rsidRPr="00DD422B" w:rsidRDefault="00966FFD" w:rsidP="00DD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2B">
        <w:rPr>
          <w:rFonts w:ascii="Times New Roman" w:hAnsi="Times New Roman" w:cs="Times New Roman"/>
          <w:b/>
          <w:sz w:val="24"/>
          <w:szCs w:val="24"/>
        </w:rPr>
        <w:t>VIII SKYRIUS</w:t>
      </w:r>
    </w:p>
    <w:p w:rsidR="00966FFD" w:rsidRPr="00DD422B" w:rsidRDefault="00966FFD" w:rsidP="00DD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2B">
        <w:rPr>
          <w:rFonts w:ascii="Times New Roman" w:hAnsi="Times New Roman" w:cs="Times New Roman"/>
          <w:b/>
          <w:sz w:val="24"/>
          <w:szCs w:val="24"/>
        </w:rPr>
        <w:t>IŠANKSTINĖS REKOMENDACIJOS IR SIŪLYMAI DĖL VIEŠŲJŲ IR PRIVAČIŲ</w:t>
      </w:r>
    </w:p>
    <w:p w:rsidR="00966FFD" w:rsidRPr="00DD422B" w:rsidRDefault="00966FFD" w:rsidP="00DD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2B">
        <w:rPr>
          <w:rFonts w:ascii="Times New Roman" w:hAnsi="Times New Roman" w:cs="Times New Roman"/>
          <w:b/>
          <w:sz w:val="24"/>
          <w:szCs w:val="24"/>
        </w:rPr>
        <w:t>INTERESŲ DERINIMO</w:t>
      </w:r>
    </w:p>
    <w:p w:rsidR="00DD422B" w:rsidRDefault="00DD422B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37. Išankstinė rašytinė rekomendacija – interesų konfliktų prevencijos valdymo priemonė, skirta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situacijoms, kai asmuo gali atsidurti ir (ar) atsiduria interesų konflikto situacijoje, suvaldyti.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38. Išankstines rašytines rekomendacijas rengia Įstaigos direktorius arba Įstaigos direktoriaus</w:t>
      </w:r>
      <w:r w:rsidR="00DD422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įsakymu įgaliotas asmuo.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39. Darbuotojas privalo atsižvelgti į rašytines rekomendacijas, kuriose nurodoma nuo kokių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sprendimų rengimo, svarstymo ar priėmimo jis privalo nusišalinti.</w:t>
      </w:r>
    </w:p>
    <w:p w:rsidR="00966FFD" w:rsidRPr="00AC1CE2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40. Išankstinės rašytinės, remiantis deklaracijomis arba darbuotojo ir (ar) jo prašymu, yra sudaromos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konkrečiai situacijai.</w:t>
      </w:r>
    </w:p>
    <w:p w:rsidR="00DD422B" w:rsidRDefault="00966FFD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41. Įstaigos direktorius arba Įstaigos direktoriaus įsakymu paskirtas įgaliotas asmuo teikia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darbuotojui rekomendacinio pobūdžio siūlymus ar paaiškinimus dėl aprašo ir susijusių teisės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aktų nuostatų įgyvendinimo, nustatytų pareigų laikymosi bei gerosios praktikos suformuotų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elgesio taisyklių. </w:t>
      </w:r>
    </w:p>
    <w:p w:rsidR="00DD422B" w:rsidRDefault="00DD422B" w:rsidP="00DD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FD" w:rsidRPr="00DD422B" w:rsidRDefault="00966FFD" w:rsidP="00DD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2B">
        <w:rPr>
          <w:rFonts w:ascii="Times New Roman" w:hAnsi="Times New Roman" w:cs="Times New Roman"/>
          <w:b/>
          <w:sz w:val="24"/>
          <w:szCs w:val="24"/>
        </w:rPr>
        <w:t>IX SKYRIUS</w:t>
      </w:r>
    </w:p>
    <w:p w:rsidR="00966FFD" w:rsidRPr="00DD422B" w:rsidRDefault="00966FFD" w:rsidP="00DD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2B">
        <w:rPr>
          <w:rFonts w:ascii="Times New Roman" w:hAnsi="Times New Roman" w:cs="Times New Roman"/>
          <w:b/>
          <w:sz w:val="24"/>
          <w:szCs w:val="24"/>
        </w:rPr>
        <w:t>VIEŠŲJŲ IR PRIVAČIŲ INTERESŲ KONFLIKTŲ PREVENCIJA IR STEBĖSENA</w:t>
      </w:r>
    </w:p>
    <w:p w:rsidR="00DD422B" w:rsidRDefault="00DD422B" w:rsidP="0096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 xml:space="preserve">42. Įstaigos viešųjų ir privačių interesų prevenciją, </w:t>
      </w:r>
      <w:proofErr w:type="spellStart"/>
      <w:r w:rsidRPr="00AC1CE2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AC1CE2">
        <w:rPr>
          <w:rFonts w:ascii="Times New Roman" w:hAnsi="Times New Roman" w:cs="Times New Roman"/>
          <w:sz w:val="24"/>
          <w:szCs w:val="24"/>
        </w:rPr>
        <w:t xml:space="preserve"> ir kontrolę vykdo Įstaigos direktorius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arba Įstaigos direktoriaus įsakymu paskirtas įgaliotas asmuo: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42.1. pagal kompetenciją kontroliuoja ir prižiūri, kaip įgyvendinamos Įstatymo nuostatos;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42.2. vykdo prevencines priemones, kad Įstaigos darbuotojai deklaracijas pateiktų tinkamai ir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nustatytu laiku;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 xml:space="preserve">42.3. tikrina ir analizuoja Deklaracijų duomenis, atlieka jų </w:t>
      </w:r>
      <w:proofErr w:type="spellStart"/>
      <w:r w:rsidRPr="00AC1CE2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AC1CE2">
        <w:rPr>
          <w:rFonts w:ascii="Times New Roman" w:hAnsi="Times New Roman" w:cs="Times New Roman"/>
          <w:sz w:val="24"/>
          <w:szCs w:val="24"/>
        </w:rPr>
        <w:t>, o nustatęs deklaravimo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trūkumus, nustato terminą jiems pašalinti. Nustačius, kad Įstaigos darbuotojas nepašalino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trūkumų ir (arba) nustatęs realų interesų konflikto pavojų, Įstaigos direktorius imasi atitinkamų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priemonių.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42.4. pasikeitus duomenims, Įstaigos direktoriui tvirtinti aktualų Įstaigos pareigybių, kurias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einantys asmenys privalo deklaruoti privačius interesus, sąrašą;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42.5. administruoja PINREG sistemą, pildo ir atnaujina aktualų Įstaigos darbuotojų sąrašą, teikia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jų duomenis Privačių interesų registrui nustatyta tvarka, registruoja darbuotojų nusišalinimo ir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nušalinimo atvejus PINREG sistemoje;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42.6. informuoja apie atliktus tyrimus ir priimtus sprendimus dėl tarnybinės etikos (elgesio)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normų laikymosi Vyriausiąją tarnybinės etikos komisiją teisės aktų nustatyta tvarka.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 Įstaigos direktorius, arba įgaliotas asmuo, įgyvendindamas jam pavestas funkcijas: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43.1 suveda, atnaujina ir tvarko duomenis apie darbuotojus Privačių interesų deklaravimo tvarkymo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informacinėje sistemoje (PIDTIS); 43.2 informuoja elektroniniu paštu į pareigas priimamus asmenis apie pareigą pateikti privačių interesų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deklaraciją ir supažindina su Aprašu;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43.3 prižiūri, ar darbuotojai laiku ir tinkamai pateikia deklaracijas;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43.4 ne rečiau kaip kartą per ketvirtį susipažįsta su deklaracijų turiniu;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43.5 nustatęs, kad darbuotojas galimai padarė deklaracijų pateikimo tvarkos ar terminų pažeidimą, jį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apie tai informuoja, išsiaiškina pažeidimo priežastį ir nustato terminą, per kurį pastarasis turi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pašalinti nustatytą pažeidimą.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43.6 iš deklaracijų turinio nustačius, kad deklaruojančiam asmeniui einant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tarnybines pareigas gali kilti interesų konfliktas, nedelsiant, bet ne vėliau kaip per 5 darbo dienas,</w:t>
      </w:r>
      <w:r w:rsidR="00F91311">
        <w:rPr>
          <w:rFonts w:ascii="Times New Roman" w:hAnsi="Times New Roman" w:cs="Times New Roman"/>
          <w:sz w:val="24"/>
          <w:szCs w:val="24"/>
        </w:rPr>
        <w:t xml:space="preserve"> jam teikia rašytines </w:t>
      </w:r>
      <w:r w:rsidRPr="00AC1CE2">
        <w:rPr>
          <w:rFonts w:ascii="Times New Roman" w:hAnsi="Times New Roman" w:cs="Times New Roman"/>
          <w:sz w:val="24"/>
          <w:szCs w:val="24"/>
        </w:rPr>
        <w:t>rekomendacijas, nuo kokių sprendimų rengimo, svarstymo ar priėmimo jis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privalo nusišalinti.</w:t>
      </w:r>
    </w:p>
    <w:p w:rsidR="00966FFD" w:rsidRPr="00AC1CE2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lastRenderedPageBreak/>
        <w:t>43.7 Įstaigos darbuotojai su direktoriaus įsakymu patvirtintu pareigybių sąrašu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supažindinami elektroniniu paštu.</w:t>
      </w:r>
    </w:p>
    <w:p w:rsidR="00DD3B0D" w:rsidRDefault="00966FFD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43.8 ne rečiau kaip vieną kartą per einamųjų metų ketvirtį primena darbuotojams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apie pareigą užpildyti, atnaujinti deklaracijas;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43.9 konsultuoja darbuotojus privačių interesų deklaravimo klausimais;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43.10 teikia paaiškinimus darbuotojams prieš jų atleidimą iš pareigų Įstaigoje apie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visus Įstatymo IV skirsnyje nustatytus apribojimus pasibaigus tarnybai (apribojimus sudaryti darbo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sutartį, sudaryti sandorius ar naudotis individualiomis lengvatomis, atstovavimo apribojimus);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44. Asmuo, atsakingas už viešųjų pirkimų vykdymą Įstaigoje, privalo: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44.1. užtikrinti, kad visi viešuosiuose pirkimuose dalyvauti paskirti deklaruojantieji asmenys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privačių interesų deklaracijas užpildytų ir pateiktų Įstatymo nustatyta tvarka ir terminais, o šios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pareigos neįvykdžiusiems asmenims apskritai nebūtų leidžiama jokia forma dalyvauti pirkimo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procedūrose;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44.2. vykdyti nuolatinę (prevencinę) viešuosiuose pirkimuose dalyvauti paskirtų deklaruojančių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asmenų privačių interesų deklaracijų turinio </w:t>
      </w:r>
      <w:proofErr w:type="spellStart"/>
      <w:r w:rsidRPr="00AC1CE2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AC1CE2">
        <w:rPr>
          <w:rFonts w:ascii="Times New Roman" w:hAnsi="Times New Roman" w:cs="Times New Roman"/>
          <w:sz w:val="24"/>
          <w:szCs w:val="24"/>
        </w:rPr>
        <w:t>. Viešojo pirkimo komisijos pirmininkas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arba jį pavaduojantis asmuo, jeigu komisijos pirmininkas negali dalyvauti komisijos darbe, prieš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pradedant pirkimo procedūras arba pirkimo procedūrų metu peržiūri pirkimo komisijos narių,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asmenų, pirkimų vykdytojo vadovo paskirtų atlikti supaprastintus pirkimus, ir pirkimų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procedūrose dalyvaujančių ekspertų, pirkimų iniciatorių deklaracijas. Nustačius, kad šių asmenų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veikloje gali kilti interesų konfliktas ar jų privatūs interesai gali daryti poveikį Įstaigos vykdomų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pirkimų rezultatams, apie tai nedelsiant, bet ne vėliau kaip kitą darbo dieną, elektroniniu paštu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informuoti atsakingą asmenį.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44.3. užtikrinti, kad kilus Įstaigos vadovo, pirkimo komisijos narių, asmenų, pirkimų vykdytojo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vadovo paskirtų atlikti supaprastintus pirkimus, ir pirkimų procedūrose dalyvaujančių ekspertų,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pirkimų iniciatorių galimam interesų konfliktui, minėtų asmenų nusišalinimo ar nušalinimo nuo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sprendimų priėmimo procedūros būtų vykdomos, vadovaujantis Perkančiosios organizacijos ar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perkančiojo subjekto vadovo, pirkimo komisijos narių, asmenų, perkančiosios organizacijos ar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perkančiojo subjekto vadovo paskirtų atlikti supaprastintus pirkimus, pirkimų procedūrose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dalyvaujančių ekspertų ir pirkimų iniciatorių nusišalinimo tvarkos aprašu, patvirtintu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Vyriausiosios tarnybinės etikos komisijos 2019 m. gruodžio 19 d. sprendimu Nr. KS-339 „Dėl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Perkančiosios organizacijos ar perkančiojo subjekto vadovų, pirkimo komisijos narių, asmenų,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perkančiosios organizacijos ar perkančiojo subjekto vadovo paskirtų atlikti supaprastintus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pirkimus, pirkimų procedūrose dalyvaujančių ekspertų ir pirkimų iniciatorių nusišalinimo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tvarkos aprašo patvirtinimo“. 45. Apie galimus pagristus įtarimus dėl darbuotojo atliktų pažeidimų deklaruojant privačius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interesus, nusišalinant nuo funkcijų vykdymo ar apie kitą netinkamą elgesį, susijusį su viešųjų ir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privačių interesų konfliktu, visiems darbuotojams privaloma nedelsiant pranešti Įstaigos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direktoriui, apie tokių duomenų sužinojimą tarnybiniu pranešimu (priedas 5), ar anonimiškai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elektroniniu paštu ticpagegiai@gmail.com. Pranešėjui teisės aktų nustatyta tvarka garantuojamas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konfidencialumas bei užtikrinamas bet kokių duomenų anonimiškumas, išskyrus teisės aktuose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numatytas išimtis.</w:t>
      </w:r>
    </w:p>
    <w:p w:rsidR="00F91311" w:rsidRDefault="00F91311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F91311" w:rsidRDefault="00AC1CE2" w:rsidP="00F9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11">
        <w:rPr>
          <w:rFonts w:ascii="Times New Roman" w:hAnsi="Times New Roman" w:cs="Times New Roman"/>
          <w:b/>
          <w:sz w:val="24"/>
          <w:szCs w:val="24"/>
        </w:rPr>
        <w:t>X SKYRIUS</w:t>
      </w:r>
    </w:p>
    <w:p w:rsidR="00AC1CE2" w:rsidRPr="00F91311" w:rsidRDefault="00AC1CE2" w:rsidP="00F9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11">
        <w:rPr>
          <w:rFonts w:ascii="Times New Roman" w:hAnsi="Times New Roman" w:cs="Times New Roman"/>
          <w:b/>
          <w:sz w:val="24"/>
          <w:szCs w:val="24"/>
        </w:rPr>
        <w:t>DARBUOTOJŲ PRIEVOLĖS IEŠKANT KITO DARBO IR APRIBOJIMAI PASIBAIGUS</w:t>
      </w:r>
    </w:p>
    <w:p w:rsidR="00AC1CE2" w:rsidRPr="00F91311" w:rsidRDefault="00AC1CE2" w:rsidP="00F9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11">
        <w:rPr>
          <w:rFonts w:ascii="Times New Roman" w:hAnsi="Times New Roman" w:cs="Times New Roman"/>
          <w:b/>
          <w:sz w:val="24"/>
          <w:szCs w:val="24"/>
        </w:rPr>
        <w:t>TARNYBAI</w:t>
      </w:r>
    </w:p>
    <w:p w:rsidR="00F91311" w:rsidRDefault="00F91311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46. Darbuotojas privalo pranešti Įstaigos direktoriui apie visus pasiūlymus pereiti dirbti į kitą darbą,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jeigu tokie pasiūlymai gali šiam asmeniui sukelti interesų konfliktą (priedas 6).</w:t>
      </w:r>
    </w:p>
    <w:p w:rsidR="00F91311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47. Darbuotojas privalo nedelsdamas raštu informuoti Įstaigos direktorių apie tai, kad jis priėmė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siūlymą pereiti dirbti į kitą darbą (priedas 6). Įstaigos direktorius, nustatęs, kad šis asmuo yra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artimai tarnybos santykiais susijęs su būsimuoju darbdaviu, turi nedelsdamas imtis priemonių,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kad </w:t>
      </w:r>
      <w:r w:rsidRPr="00AC1CE2">
        <w:rPr>
          <w:rFonts w:ascii="Times New Roman" w:hAnsi="Times New Roman" w:cs="Times New Roman"/>
          <w:sz w:val="24"/>
          <w:szCs w:val="24"/>
        </w:rPr>
        <w:lastRenderedPageBreak/>
        <w:t>būtų pašalinta interesų konflikto grėsmė (neskirti konkrečių užduočių, jas perduoti kitam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darbuotojui, apriboti prieigą prie atitinkamos tarnybinės informacijos ir pan.). 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48. Darbuotojas, baigiantys eiti pareigas, informuojamas apie apribojimus pasibaigus tarnybai,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pasirašant aprašo priedą 7.</w:t>
      </w:r>
    </w:p>
    <w:p w:rsidR="00F91311" w:rsidRDefault="00F91311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F91311" w:rsidRDefault="00AC1CE2" w:rsidP="00F9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11">
        <w:rPr>
          <w:rFonts w:ascii="Times New Roman" w:hAnsi="Times New Roman" w:cs="Times New Roman"/>
          <w:b/>
          <w:sz w:val="24"/>
          <w:szCs w:val="24"/>
        </w:rPr>
        <w:t>XI SKYRIUS</w:t>
      </w:r>
    </w:p>
    <w:p w:rsidR="00AC1CE2" w:rsidRPr="00F91311" w:rsidRDefault="00AC1CE2" w:rsidP="00F9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1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91311" w:rsidRDefault="00F91311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49. Aktualių deklaracijų duomenys yra vieši, išskyrus: asmenų, kurių duomenys įstatymų nustatyta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tvarka yra įslaptinti, deklaracijų duomenis; asmenų, kurie vykdo žvalgybą, kontržvalgybą arba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kriminalinę žvalgybą, deklaracijų duomenis; profesinės karo tarnybos karių deklaracijų</w:t>
      </w:r>
      <w:r w:rsidR="00666BF2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duomenis.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48.1 Negali būti viešai skelbiami deklaracijoje nurodyti asmens kodas, specialiųjų kategorijų asmens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duomenys, kitos sandorio šalies, kuri yra fizinis asmuo, asmens duomenys, pagal Įstatymo 6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straipsnio 2 dalies 2 ir 4 punktus deklaruojamų kitų fizinių asmenų asmens duomenys, daugiabučių</w:t>
      </w:r>
    </w:p>
    <w:p w:rsidR="00F91311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gyvenamųjų namų savininkų ar sodininkų bendrijų duomenys, taip pat kiti duomenys, kuriuos skelbti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 xml:space="preserve">draudžiama pagal įstatymus. 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49. Vertinant darbuotojo elgesio atitiktį Įstatymo ar šio tvarkos aprašo nuostatoms, nebūtina nustatyti,</w:t>
      </w:r>
      <w:r w:rsidR="00F91311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kad darbuotojas, kuris veikė pažeisdamas prievolę vengti interesų konflikto, iš tokių savo veiksmų gavo</w:t>
      </w:r>
      <w:r w:rsidR="00666BF2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konkrečios asmeninės naudos. Užtenka nustatyti, kad jis nesiėmė Įstatyme ar apraše nustatytų priemonių</w:t>
      </w:r>
      <w:r w:rsidR="00666BF2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viešųjų ir privačių interesų konfliktų situacijoms savo veikloje išvengti.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50. Visi dokumentai, susiję su viešųjų ir privačių interesų derinimu, Įstaigoje tvarkomi ir saugomi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vadovaujantis Įstaigos vidaus taisyklėmis.</w:t>
      </w:r>
    </w:p>
    <w:p w:rsidR="00AC1CE2" w:rsidRPr="00AC1CE2" w:rsidRDefault="00AC1CE2" w:rsidP="00F9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51. Darbuotojai atsako už Deklaracijos nepateikimą, pavėluotą pateikimą, pateikiamų duomenų</w:t>
      </w:r>
    </w:p>
    <w:p w:rsidR="00966FFD" w:rsidRPr="00AC1CE2" w:rsidRDefault="00AC1CE2" w:rsidP="0066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teisingumą ir tikrumą bei tiesioginio vadovo ir kitų šiame Apraše numatytų asmenų informavimą apie</w:t>
      </w:r>
      <w:r w:rsidR="00666BF2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interesų konfliktą sukeliančias aplinkybes ir nusišalinimą nuo dalyvavimo rengiant, svarstant ir priimant</w:t>
      </w:r>
      <w:r w:rsidR="00666BF2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sprendimus, kurie sukelia interesų konfliktą, Lietuvos Respublikos teisės aktų nustatyta tvarka.</w:t>
      </w:r>
    </w:p>
    <w:p w:rsidR="00AC1CE2" w:rsidRPr="00AC1CE2" w:rsidRDefault="00AC1CE2" w:rsidP="00F91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</w:p>
    <w:p w:rsidR="00666BF2" w:rsidRDefault="006E0850" w:rsidP="006E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F2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0D" w:rsidRDefault="00666BF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D3B0D" w:rsidRDefault="00DD3B0D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0D" w:rsidRDefault="00DD3B0D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DD3B0D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666BF2">
        <w:rPr>
          <w:rFonts w:ascii="Times New Roman" w:hAnsi="Times New Roman" w:cs="Times New Roman"/>
          <w:sz w:val="24"/>
          <w:szCs w:val="24"/>
        </w:rPr>
        <w:t xml:space="preserve"> </w:t>
      </w:r>
      <w:r w:rsidR="00AC1CE2" w:rsidRPr="00AC1CE2">
        <w:rPr>
          <w:rFonts w:ascii="Times New Roman" w:hAnsi="Times New Roman" w:cs="Times New Roman"/>
          <w:sz w:val="24"/>
          <w:szCs w:val="24"/>
        </w:rPr>
        <w:t>PATVIRTINTA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Pagėgių lopšelio-darželio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direktorė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 xml:space="preserve"> </w:t>
      </w:r>
      <w:r w:rsidR="00580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2022 m. </w:t>
      </w:r>
      <w:r w:rsidR="00FD00D1">
        <w:rPr>
          <w:rFonts w:ascii="Times New Roman" w:hAnsi="Times New Roman" w:cs="Times New Roman"/>
          <w:sz w:val="24"/>
          <w:szCs w:val="24"/>
        </w:rPr>
        <w:t>balandžio 14</w:t>
      </w:r>
      <w:r w:rsidR="0058075E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AC1CE2" w:rsidRPr="00AC1CE2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0850">
        <w:rPr>
          <w:rFonts w:ascii="Times New Roman" w:hAnsi="Times New Roman" w:cs="Times New Roman"/>
          <w:sz w:val="24"/>
          <w:szCs w:val="24"/>
        </w:rPr>
        <w:t>p</w:t>
      </w:r>
      <w:r w:rsidR="00AC1CE2" w:rsidRPr="00AC1CE2">
        <w:rPr>
          <w:rFonts w:ascii="Times New Roman" w:hAnsi="Times New Roman" w:cs="Times New Roman"/>
          <w:sz w:val="24"/>
          <w:szCs w:val="24"/>
        </w:rPr>
        <w:t>riedas 1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58075E" w:rsidRDefault="0058075E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5E">
        <w:rPr>
          <w:rFonts w:ascii="Times New Roman" w:hAnsi="Times New Roman" w:cs="Times New Roman"/>
          <w:b/>
          <w:sz w:val="24"/>
          <w:szCs w:val="24"/>
        </w:rPr>
        <w:t>PAGGIŲ LOPŠELIO-DARŽELIO</w:t>
      </w:r>
    </w:p>
    <w:p w:rsidR="00AC1CE2" w:rsidRPr="0058075E" w:rsidRDefault="00AC1CE2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5E">
        <w:rPr>
          <w:rFonts w:ascii="Times New Roman" w:hAnsi="Times New Roman" w:cs="Times New Roman"/>
          <w:b/>
          <w:sz w:val="24"/>
          <w:szCs w:val="24"/>
        </w:rPr>
        <w:t>PAREIGŲ, KURIAS EINANTYS BARBUOTOJAI PRIVALO DEKLARUOTI PRIVAČIUS</w:t>
      </w:r>
    </w:p>
    <w:p w:rsidR="00AC1CE2" w:rsidRPr="0058075E" w:rsidRDefault="00AC1CE2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5E">
        <w:rPr>
          <w:rFonts w:ascii="Times New Roman" w:hAnsi="Times New Roman" w:cs="Times New Roman"/>
          <w:b/>
          <w:sz w:val="24"/>
          <w:szCs w:val="24"/>
        </w:rPr>
        <w:t>INTERESUS, SĄRAŠAS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1. Įstaigos vadovas;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2. Įstaigos vadovo pavaduotojas</w:t>
      </w:r>
      <w:r w:rsidR="0058075E">
        <w:rPr>
          <w:rFonts w:ascii="Times New Roman" w:hAnsi="Times New Roman" w:cs="Times New Roman"/>
          <w:sz w:val="24"/>
          <w:szCs w:val="24"/>
        </w:rPr>
        <w:t xml:space="preserve"> ugdymui</w:t>
      </w:r>
      <w:r w:rsidRPr="00AC1CE2">
        <w:rPr>
          <w:rFonts w:ascii="Times New Roman" w:hAnsi="Times New Roman" w:cs="Times New Roman"/>
          <w:sz w:val="24"/>
          <w:szCs w:val="24"/>
        </w:rPr>
        <w:t>;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3. Viešųjų pirkimų komisijos nariai;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4. Viešųjų pirkimų iniciatoriai;</w:t>
      </w: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5. Viešųjų pirkimų organizatoriai.</w:t>
      </w: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6E0850" w:rsidP="006E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50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E0850" w:rsidRDefault="006E0850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50" w:rsidRDefault="006E0850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50" w:rsidRDefault="006E0850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6E0850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1CE2" w:rsidRPr="00AC1CE2">
        <w:rPr>
          <w:rFonts w:ascii="Times New Roman" w:hAnsi="Times New Roman" w:cs="Times New Roman"/>
          <w:sz w:val="24"/>
          <w:szCs w:val="24"/>
        </w:rPr>
        <w:t>PATVIRTINTA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Pagėgių lopšelio-darželio 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direktorė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C1CE2" w:rsidRPr="00AC1CE2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2022 m.</w:t>
      </w:r>
      <w:r w:rsidR="00FD00D1">
        <w:rPr>
          <w:rFonts w:ascii="Times New Roman" w:hAnsi="Times New Roman" w:cs="Times New Roman"/>
          <w:sz w:val="24"/>
          <w:szCs w:val="24"/>
        </w:rPr>
        <w:t xml:space="preserve"> balandžio 14</w:t>
      </w:r>
      <w:r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FD00D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C1CE2" w:rsidRPr="00AC1CE2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0850">
        <w:rPr>
          <w:rFonts w:ascii="Times New Roman" w:hAnsi="Times New Roman" w:cs="Times New Roman"/>
          <w:sz w:val="24"/>
          <w:szCs w:val="24"/>
        </w:rPr>
        <w:t>p</w:t>
      </w:r>
      <w:r w:rsidR="00AC1CE2" w:rsidRPr="00AC1CE2">
        <w:rPr>
          <w:rFonts w:ascii="Times New Roman" w:hAnsi="Times New Roman" w:cs="Times New Roman"/>
          <w:sz w:val="24"/>
          <w:szCs w:val="24"/>
        </w:rPr>
        <w:t>riedas 2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(Dokumento sudarytojo rekvizitai)</w:t>
      </w: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PRIMINIMAS DEKLARUOTI PRIVAČIUS INTERSUS</w:t>
      </w: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20 ___________ Nr.</w:t>
      </w: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(data)</w:t>
      </w:r>
    </w:p>
    <w:p w:rsidR="00AC1CE2" w:rsidRPr="00AC1CE2" w:rsidRDefault="0058075E" w:rsidP="0058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Pagėgiai</w:t>
      </w:r>
    </w:p>
    <w:p w:rsidR="00AC1CE2" w:rsidRPr="00AC1CE2" w:rsidRDefault="0058075E" w:rsidP="0058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1CE2" w:rsidRPr="00AC1CE2">
        <w:rPr>
          <w:rFonts w:ascii="Times New Roman" w:hAnsi="Times New Roman" w:cs="Times New Roman"/>
          <w:sz w:val="24"/>
          <w:szCs w:val="24"/>
        </w:rPr>
        <w:t>Informuojame Jus, kad, vadovaujantis Lietuvos Respublikos viešųjų ir privačių interesų derinimo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E2" w:rsidRPr="00AC1CE2">
        <w:rPr>
          <w:rFonts w:ascii="Times New Roman" w:hAnsi="Times New Roman" w:cs="Times New Roman"/>
          <w:sz w:val="24"/>
          <w:szCs w:val="24"/>
        </w:rPr>
        <w:t>įstatymu ir Rekomendacijomis dėl Lietuvos respublikos viešųjų ir privačių interesų derinimo įstatymo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E2" w:rsidRPr="00AC1CE2">
        <w:rPr>
          <w:rFonts w:ascii="Times New Roman" w:hAnsi="Times New Roman" w:cs="Times New Roman"/>
          <w:sz w:val="24"/>
          <w:szCs w:val="24"/>
        </w:rPr>
        <w:t>nuostatų laikymosi kontrolės vykdymo, patvirtintomis Vyriausiosios tarnybinės etikos komisijos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E2" w:rsidRPr="00AC1CE2">
        <w:rPr>
          <w:rFonts w:ascii="Times New Roman" w:hAnsi="Times New Roman" w:cs="Times New Roman"/>
          <w:sz w:val="24"/>
          <w:szCs w:val="24"/>
        </w:rPr>
        <w:t>m. lapkričio 13 d. sprendimu Nr. KS-</w:t>
      </w:r>
      <w:r>
        <w:rPr>
          <w:rFonts w:ascii="Times New Roman" w:hAnsi="Times New Roman" w:cs="Times New Roman"/>
          <w:sz w:val="24"/>
          <w:szCs w:val="24"/>
        </w:rPr>
        <w:t>291, Pagėgių lopšelyje-darželyje</w:t>
      </w: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pagal darbo sutartį dirbantis šiose ____________________________________________pareigose</w:t>
      </w: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darbuotojas, Įstatymo numatytais terminais privalo deklaruoti privačius interesus.</w:t>
      </w: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58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58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Susipažinau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(pareigos)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PATVIRTINTA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Pagėgių lopšelio-darželio </w:t>
      </w:r>
      <w:r w:rsidR="00AC1CE2" w:rsidRPr="00AC1CE2"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C1CE2" w:rsidRPr="00AC1CE2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2022 m. </w:t>
      </w:r>
      <w:r w:rsidR="00FD00D1">
        <w:rPr>
          <w:rFonts w:ascii="Times New Roman" w:hAnsi="Times New Roman" w:cs="Times New Roman"/>
          <w:sz w:val="24"/>
          <w:szCs w:val="24"/>
        </w:rPr>
        <w:t>balandžio 14</w:t>
      </w:r>
      <w:r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AC1CE2" w:rsidRPr="00AC1CE2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0850">
        <w:rPr>
          <w:rFonts w:ascii="Times New Roman" w:hAnsi="Times New Roman" w:cs="Times New Roman"/>
          <w:sz w:val="24"/>
          <w:szCs w:val="24"/>
        </w:rPr>
        <w:t>priedas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8075E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58075E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Pagėgių lopšelio-darželio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Direktoriui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PRANEŠIMAS APIE NUSIŠALINIMĄ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20__________ Nr.</w:t>
      </w: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(data)</w:t>
      </w:r>
    </w:p>
    <w:p w:rsidR="00AC1CE2" w:rsidRPr="00AC1CE2" w:rsidRDefault="0042483B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Pagėgiai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Aš.......................................................................................................................................................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(pareigos, vardas, pavardė)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nusišalinu nuo .............................................................................................................................................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483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483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(sprendimo procedūros, pavedimo, pasiūlymo, komisijos pavadinimas ar kt.)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(rengimo, svarstymo, nagrinėjimo ar priėmimo procedūros), kadangi mano dalyvavimas</w:t>
      </w:r>
      <w:r w:rsid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rengiant,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svarstant, nagrinėjant ar priimant šį sprendimą / pasiūlymą / vykdant pavedimą / dalyvaujant posėdyje</w:t>
      </w:r>
      <w:r w:rsid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gali sukelti interesų konfliktą. Pasižadu jokia forma nedalyvauti toliau atliekant tarnybines pareigas,</w:t>
      </w:r>
      <w:r w:rsid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susijusias su nurodytų priežastinių klausimų nagrinėjimu.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Nusišalinimo priežastys:....................................................................................................................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483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83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2483B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42483B" w:rsidRPr="00A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_____________ __________________________________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(parašas) (vardas, pavardė)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Pastaba – užpildžius pranešimą dėl nusišalenimo, turi būti peržiūrėta pateikta interesų deklaracija ir, jei</w:t>
      </w:r>
      <w:r w:rsid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nebuvote nurodę aplinkybių, dėl kurių atsirado interesų konflikto situacija, kilo ar kils interesų konfliktas</w:t>
      </w:r>
      <w:r w:rsid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ateityje, nedelsiant pagal Lietuvos Respublikos viešųjų ir privačių interesų derinimo įstatymą atnaujinkite</w:t>
      </w:r>
      <w:r w:rsid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AC1CE2">
        <w:rPr>
          <w:rFonts w:ascii="Times New Roman" w:hAnsi="Times New Roman" w:cs="Times New Roman"/>
          <w:sz w:val="24"/>
          <w:szCs w:val="24"/>
        </w:rPr>
        <w:t>deklaracijos duomenis.</w:t>
      </w: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1CE2" w:rsidRPr="00AC1CE2">
        <w:rPr>
          <w:rFonts w:ascii="Times New Roman" w:hAnsi="Times New Roman" w:cs="Times New Roman"/>
          <w:sz w:val="24"/>
          <w:szCs w:val="24"/>
        </w:rPr>
        <w:t>PATVIRTINTA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Pagėgių lopšelio-darželio </w:t>
      </w:r>
      <w:r w:rsidR="00AC1CE2" w:rsidRPr="00AC1CE2"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E2" w:rsidRPr="00AC1CE2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2022 m. </w:t>
      </w:r>
      <w:r w:rsidR="00FD00D1">
        <w:rPr>
          <w:rFonts w:ascii="Times New Roman" w:hAnsi="Times New Roman" w:cs="Times New Roman"/>
          <w:sz w:val="24"/>
          <w:szCs w:val="24"/>
        </w:rPr>
        <w:t>balandžio 14</w:t>
      </w:r>
      <w:r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AC1CE2" w:rsidRPr="00AC1CE2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850">
        <w:rPr>
          <w:rFonts w:ascii="Times New Roman" w:hAnsi="Times New Roman" w:cs="Times New Roman"/>
          <w:sz w:val="24"/>
          <w:szCs w:val="24"/>
        </w:rPr>
        <w:t>p</w:t>
      </w:r>
      <w:r w:rsidR="00AC1CE2" w:rsidRPr="00AC1CE2">
        <w:rPr>
          <w:rFonts w:ascii="Times New Roman" w:hAnsi="Times New Roman" w:cs="Times New Roman"/>
          <w:sz w:val="24"/>
          <w:szCs w:val="24"/>
        </w:rPr>
        <w:t>riedas 4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42483B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PAGĖGIŲ LOPŠELIO-DARŽELIO</w:t>
      </w: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DEKLARUOJANČIŲ ASMENŲ NUSIŠALINIMŲ IR NUŠALINIMŲ BEI NEPRIIMTŲ</w:t>
      </w: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NUSIŠALINIMŲ REGISTRAS</w:t>
      </w: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42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5"/>
        <w:gridCol w:w="2139"/>
        <w:gridCol w:w="1408"/>
        <w:gridCol w:w="1408"/>
        <w:gridCol w:w="1408"/>
        <w:gridCol w:w="1408"/>
        <w:gridCol w:w="1408"/>
      </w:tblGrid>
      <w:tr w:rsidR="0042483B" w:rsidTr="0042483B">
        <w:tc>
          <w:tcPr>
            <w:tcW w:w="675" w:type="dxa"/>
          </w:tcPr>
          <w:p w:rsidR="0042483B" w:rsidRPr="00657E65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Ei. Nr.</w:t>
            </w:r>
          </w:p>
        </w:tc>
        <w:tc>
          <w:tcPr>
            <w:tcW w:w="2139" w:type="dxa"/>
          </w:tcPr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Sprendimo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priėmimo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08" w:type="dxa"/>
          </w:tcPr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Vardas,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</w:p>
        </w:tc>
        <w:tc>
          <w:tcPr>
            <w:tcW w:w="1408" w:type="dxa"/>
          </w:tcPr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Pareigų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408" w:type="dxa"/>
          </w:tcPr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Asmens kodas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(pildoma kai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priimamas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sprendimas</w:t>
            </w:r>
            <w:r w:rsidR="006E0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nepriimti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pareikšto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nusišalinimo ir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duomenys teikiami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PINREG)</w:t>
            </w:r>
          </w:p>
        </w:tc>
        <w:tc>
          <w:tcPr>
            <w:tcW w:w="1408" w:type="dxa"/>
          </w:tcPr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Nusišalinimo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ir nušalinimo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bei nepriimto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nusišalinimo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faktinės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aplinkybės</w:t>
            </w:r>
          </w:p>
        </w:tc>
        <w:tc>
          <w:tcPr>
            <w:tcW w:w="1408" w:type="dxa"/>
          </w:tcPr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Sprendimo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rezultatas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(priimtas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nusišalinimas,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nušalinimas,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nepriimtas</w:t>
            </w:r>
          </w:p>
          <w:p w:rsidR="0042483B" w:rsidRPr="00657E65" w:rsidRDefault="0042483B" w:rsidP="0042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E65">
              <w:rPr>
                <w:rFonts w:ascii="Times New Roman" w:hAnsi="Times New Roman" w:cs="Times New Roman"/>
                <w:sz w:val="20"/>
                <w:szCs w:val="20"/>
              </w:rPr>
              <w:t>nusišalinimas)</w:t>
            </w:r>
          </w:p>
        </w:tc>
      </w:tr>
      <w:tr w:rsidR="0042483B" w:rsidTr="0042483B">
        <w:tc>
          <w:tcPr>
            <w:tcW w:w="675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9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8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8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8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8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8" w:type="dxa"/>
          </w:tcPr>
          <w:p w:rsidR="0042483B" w:rsidRPr="006E0850" w:rsidRDefault="006E0850" w:rsidP="006E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42483B" w:rsidTr="0042483B">
        <w:tc>
          <w:tcPr>
            <w:tcW w:w="675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483B" w:rsidRDefault="0042483B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50" w:rsidTr="0042483B">
        <w:tc>
          <w:tcPr>
            <w:tcW w:w="675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50" w:rsidTr="0042483B">
        <w:tc>
          <w:tcPr>
            <w:tcW w:w="675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E0850" w:rsidRDefault="006E0850" w:rsidP="00AC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50" w:rsidRDefault="006E0850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6E0850" w:rsidP="006E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1CE2" w:rsidRPr="00AC1CE2">
        <w:rPr>
          <w:rFonts w:ascii="Times New Roman" w:hAnsi="Times New Roman" w:cs="Times New Roman"/>
          <w:sz w:val="24"/>
          <w:szCs w:val="24"/>
        </w:rPr>
        <w:t>PATVIRTINTA</w:t>
      </w: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Pagėgių lopšelio-darželio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direktorė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1CE2" w:rsidRPr="00A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E2" w:rsidRPr="00AC1CE2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    2022 m. balandžio 14 </w:t>
      </w:r>
      <w:r>
        <w:rPr>
          <w:rFonts w:ascii="Times New Roman" w:hAnsi="Times New Roman" w:cs="Times New Roman"/>
          <w:sz w:val="24"/>
          <w:szCs w:val="24"/>
        </w:rPr>
        <w:t>d. įsakymu Nr. 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AC1CE2" w:rsidRPr="00AC1CE2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0850">
        <w:rPr>
          <w:rFonts w:ascii="Times New Roman" w:hAnsi="Times New Roman" w:cs="Times New Roman"/>
          <w:sz w:val="24"/>
          <w:szCs w:val="24"/>
        </w:rPr>
        <w:t>p</w:t>
      </w:r>
      <w:r w:rsidR="00AC1CE2" w:rsidRPr="00AC1CE2">
        <w:rPr>
          <w:rFonts w:ascii="Times New Roman" w:hAnsi="Times New Roman" w:cs="Times New Roman"/>
          <w:sz w:val="24"/>
          <w:szCs w:val="24"/>
        </w:rPr>
        <w:t>riedas 5</w:t>
      </w:r>
    </w:p>
    <w:p w:rsidR="0042483B" w:rsidRDefault="0042483B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1CE2" w:rsidRPr="00AC1CE2">
        <w:rPr>
          <w:rFonts w:ascii="Times New Roman" w:hAnsi="Times New Roman" w:cs="Times New Roman"/>
          <w:sz w:val="24"/>
          <w:szCs w:val="24"/>
        </w:rPr>
        <w:t>Dokumento sudarytojo vardas, pavardė, pareigos)</w:t>
      </w: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Pr="00AC1CE2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Pagėgių lopšelio-darželio</w:t>
      </w:r>
    </w:p>
    <w:p w:rsidR="00AC1CE2" w:rsidRPr="00AC1CE2" w:rsidRDefault="00AC1CE2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Direktoriui</w:t>
      </w:r>
    </w:p>
    <w:p w:rsidR="00657E65" w:rsidRDefault="00657E65" w:rsidP="00AC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TARNYBINIS PRANEŠIMAS</w:t>
      </w:r>
    </w:p>
    <w:p w:rsidR="00AC1CE2" w:rsidRPr="00AC1CE2" w:rsidRDefault="00AC1CE2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DĖL VIEŠŲJŲ IR PRIVAČIŲ INTERESŲ DERINIMO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E2" w:rsidRPr="00AC1CE2" w:rsidRDefault="00AC1CE2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20 ___________ Nr.</w:t>
      </w:r>
    </w:p>
    <w:p w:rsidR="00AC1CE2" w:rsidRPr="00AC1CE2" w:rsidRDefault="00AC1CE2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(data)</w:t>
      </w:r>
    </w:p>
    <w:p w:rsidR="00AC1CE2" w:rsidRPr="00AC1CE2" w:rsidRDefault="00AC1CE2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___________</w:t>
      </w:r>
    </w:p>
    <w:p w:rsidR="00AC1CE2" w:rsidRDefault="00AC1CE2" w:rsidP="00657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CE2">
        <w:rPr>
          <w:rFonts w:ascii="Times New Roman" w:hAnsi="Times New Roman" w:cs="Times New Roman"/>
          <w:sz w:val="24"/>
          <w:szCs w:val="24"/>
        </w:rPr>
        <w:t>(vieta)</w:t>
      </w:r>
    </w:p>
    <w:p w:rsidR="00657E65" w:rsidRDefault="00657E65" w:rsidP="00657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57E65" w:rsidRDefault="00657E65"/>
    <w:p w:rsidR="00657E65" w:rsidRDefault="00657E65"/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                                                   ________________________________________</w:t>
      </w: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(parašas)                                                    (vardas, pavardė)</w:t>
      </w: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rPr>
          <w:rFonts w:ascii="Times New Roman" w:hAnsi="Times New Roman" w:cs="Times New Roman"/>
          <w:sz w:val="24"/>
          <w:szCs w:val="24"/>
        </w:rPr>
      </w:pPr>
    </w:p>
    <w:p w:rsidR="00657E65" w:rsidRPr="006E0850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8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850">
        <w:rPr>
          <w:rFonts w:ascii="Times New Roman" w:hAnsi="Times New Roman" w:cs="Times New Roman"/>
          <w:sz w:val="24"/>
          <w:szCs w:val="24"/>
        </w:rPr>
        <w:t>PATVIRTINTA</w:t>
      </w:r>
    </w:p>
    <w:p w:rsidR="00657E65" w:rsidRPr="006E0850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0850">
        <w:rPr>
          <w:rFonts w:ascii="Times New Roman" w:hAnsi="Times New Roman" w:cs="Times New Roman"/>
          <w:sz w:val="24"/>
          <w:szCs w:val="24"/>
        </w:rPr>
        <w:t xml:space="preserve">Pagėgių lopšelio-darželio direktorės </w:t>
      </w:r>
    </w:p>
    <w:p w:rsidR="00657E65" w:rsidRPr="006E0850" w:rsidRDefault="00D45A48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0850">
        <w:rPr>
          <w:rFonts w:ascii="Times New Roman" w:hAnsi="Times New Roman" w:cs="Times New Roman"/>
          <w:sz w:val="24"/>
          <w:szCs w:val="24"/>
        </w:rPr>
        <w:t xml:space="preserve"> </w:t>
      </w:r>
      <w:r w:rsidR="00657E65" w:rsidRPr="006E0850">
        <w:rPr>
          <w:rFonts w:ascii="Times New Roman" w:hAnsi="Times New Roman" w:cs="Times New Roman"/>
          <w:sz w:val="24"/>
          <w:szCs w:val="24"/>
        </w:rPr>
        <w:t xml:space="preserve">2022 m. </w:t>
      </w:r>
      <w:r w:rsidR="00FD00D1">
        <w:rPr>
          <w:rFonts w:ascii="Times New Roman" w:hAnsi="Times New Roman" w:cs="Times New Roman"/>
          <w:sz w:val="24"/>
          <w:szCs w:val="24"/>
        </w:rPr>
        <w:t>balandžio 14</w:t>
      </w:r>
      <w:r w:rsidR="00657E65" w:rsidRPr="006E0850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657E65" w:rsidRPr="006E0850" w:rsidRDefault="00D45A48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850" w:rsidRPr="006E0850">
        <w:rPr>
          <w:rFonts w:ascii="Times New Roman" w:hAnsi="Times New Roman" w:cs="Times New Roman"/>
          <w:sz w:val="24"/>
          <w:szCs w:val="24"/>
        </w:rPr>
        <w:t>p</w:t>
      </w:r>
      <w:r w:rsidR="00657E65" w:rsidRPr="006E0850">
        <w:rPr>
          <w:rFonts w:ascii="Times New Roman" w:hAnsi="Times New Roman" w:cs="Times New Roman"/>
          <w:sz w:val="24"/>
          <w:szCs w:val="24"/>
        </w:rPr>
        <w:t>riedas 6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50" w:rsidRPr="006E0850" w:rsidRDefault="006E0850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Pr="006E0850" w:rsidRDefault="00657E65" w:rsidP="00D4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850">
        <w:rPr>
          <w:rFonts w:ascii="Times New Roman" w:hAnsi="Times New Roman" w:cs="Times New Roman"/>
          <w:sz w:val="24"/>
          <w:szCs w:val="24"/>
        </w:rPr>
        <w:t>(Dokumento sudarytojo vardas, pavardė, pareigos)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Pagėgių lopšelio-darželio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50" w:rsidRDefault="006E0850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PRANEŠIMAS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___________ Nr.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(vieta)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Vadovaudamasis Lietuvos Respublikos viešųjų ir privačių interesų derinimo įstatymo 14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straipsniu, informuoju, kad priėmiau pasiūlymą pereiti dirbti į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(nurodomas tikslus įmonės, įstaigos, į kurią pereinama dirbti, pavadinimas)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(nurodomos konkrečios pareigos, į kurias pereinama dirbti)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pareigas.</w:t>
      </w: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E65" w:rsidRDefault="00657E65" w:rsidP="006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                                                   ________________________________________</w:t>
      </w:r>
    </w:p>
    <w:p w:rsidR="00657E65" w:rsidRDefault="00657E65" w:rsidP="00657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(parašas)                                                                                (vardas,   pavardė)</w:t>
      </w: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Default="00D45A48" w:rsidP="00657E65">
      <w:pPr>
        <w:rPr>
          <w:rFonts w:ascii="Times New Roman" w:hAnsi="Times New Roman" w:cs="Times New Roman"/>
          <w:sz w:val="20"/>
          <w:szCs w:val="20"/>
        </w:rPr>
      </w:pPr>
    </w:p>
    <w:p w:rsidR="00D45A48" w:rsidRPr="006E0850" w:rsidRDefault="006E0850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A48" w:rsidRPr="006E0850">
        <w:rPr>
          <w:rFonts w:ascii="Times New Roman" w:hAnsi="Times New Roman" w:cs="Times New Roman"/>
          <w:sz w:val="24"/>
          <w:szCs w:val="24"/>
        </w:rPr>
        <w:t>PATVIRTINTA</w:t>
      </w:r>
    </w:p>
    <w:p w:rsidR="00D45A48" w:rsidRPr="006E0850" w:rsidRDefault="006E0850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Pagėgių lopšelio-darželio</w:t>
      </w:r>
      <w:r w:rsidR="00D45A48" w:rsidRPr="006E0850">
        <w:rPr>
          <w:rFonts w:ascii="Times New Roman" w:hAnsi="Times New Roman" w:cs="Times New Roman"/>
          <w:sz w:val="24"/>
          <w:szCs w:val="24"/>
        </w:rPr>
        <w:t xml:space="preserve"> direktorė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5A48" w:rsidRP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2022 m. </w:t>
      </w:r>
      <w:r w:rsidR="00FD00D1">
        <w:rPr>
          <w:rFonts w:ascii="Times New Roman" w:hAnsi="Times New Roman" w:cs="Times New Roman"/>
          <w:sz w:val="24"/>
          <w:szCs w:val="24"/>
        </w:rPr>
        <w:t>balandžio 14</w:t>
      </w:r>
      <w:r w:rsidR="00D45A48" w:rsidRPr="006E0850">
        <w:rPr>
          <w:rFonts w:ascii="Times New Roman" w:hAnsi="Times New Roman" w:cs="Times New Roman"/>
          <w:sz w:val="24"/>
          <w:szCs w:val="24"/>
        </w:rPr>
        <w:t xml:space="preserve"> d. įsakymu Nr. </w:t>
      </w:r>
      <w:r>
        <w:rPr>
          <w:rFonts w:ascii="Times New Roman" w:hAnsi="Times New Roman" w:cs="Times New Roman"/>
          <w:sz w:val="24"/>
          <w:szCs w:val="24"/>
        </w:rPr>
        <w:t>V-</w:t>
      </w:r>
      <w:r w:rsidR="00FD00D1">
        <w:rPr>
          <w:rFonts w:ascii="Times New Roman" w:hAnsi="Times New Roman" w:cs="Times New Roman"/>
          <w:sz w:val="24"/>
          <w:szCs w:val="24"/>
        </w:rPr>
        <w:t>13</w:t>
      </w:r>
    </w:p>
    <w:p w:rsidR="00D45A48" w:rsidRPr="006E0850" w:rsidRDefault="006E0850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0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45A48" w:rsidRPr="006E0850">
        <w:rPr>
          <w:rFonts w:ascii="Times New Roman" w:hAnsi="Times New Roman" w:cs="Times New Roman"/>
          <w:sz w:val="24"/>
          <w:szCs w:val="24"/>
        </w:rPr>
        <w:t>riedas 7</w:t>
      </w:r>
    </w:p>
    <w:p w:rsidR="006E0850" w:rsidRDefault="006E0850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48" w:rsidRPr="006E0850" w:rsidRDefault="00D45A48" w:rsidP="006E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50">
        <w:rPr>
          <w:rFonts w:ascii="Times New Roman" w:hAnsi="Times New Roman" w:cs="Times New Roman"/>
          <w:b/>
          <w:sz w:val="24"/>
          <w:szCs w:val="24"/>
        </w:rPr>
        <w:t>INFORMAVIMAS APIE APRIBOJIMUS PASIBAIGUS TARNYBAI</w:t>
      </w:r>
    </w:p>
    <w:p w:rsidR="006E0850" w:rsidRDefault="006E0850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 informuotas apie tai, kad nustojęs eiti Lietuvos Respublikos viešųjų ir privačių interesų</w:t>
      </w: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derinimo įstatymo 2 straipsnio 5 dalyje nurodytas pareigas:</w:t>
      </w: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vienus metus negaliu eiti pareigų juridiniame asmenyje, kuriame per paskutinius vienus</w:t>
      </w: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metus</w:t>
      </w:r>
      <w:r w:rsidR="006E0850">
        <w:rPr>
          <w:rFonts w:ascii="Times New Roman" w:hAnsi="Times New Roman" w:cs="Times New Roman"/>
          <w:sz w:val="24"/>
          <w:szCs w:val="24"/>
        </w:rPr>
        <w:t xml:space="preserve"> Pagėgių lopšelyje-darželyje </w:t>
      </w:r>
      <w:r>
        <w:rPr>
          <w:rFonts w:ascii="Times New Roman" w:hAnsi="Times New Roman" w:cs="Times New Roman"/>
          <w:sz w:val="24"/>
          <w:szCs w:val="24"/>
        </w:rPr>
        <w:t>ar Įstaigos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direktoriui pavestose valdymo srityse veikiančioje įstaigoje ir įmonėje tiesiogiai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rengiau, svarsčiau ar priėmiau sprendimus, susijusius su juridinio asmens (nepaisant jo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teisinės formos ir nuosavybės) veiklos priežiūra ar kontrole, arba sprendimus, kuriais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šiam juridiniam asmeniui buvo skirta lėšų iš Lietuvos Respublikos valstybės ar</w:t>
      </w: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savivaldybių biudžetų ir pinigų fondų, ar kitus su turtu susijusius sprendimus;</w:t>
      </w: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vienus metus neturiu teisės sudaryti sandorių su </w:t>
      </w:r>
      <w:r w:rsidR="006E0850">
        <w:rPr>
          <w:rFonts w:ascii="Times New Roman" w:hAnsi="Times New Roman" w:cs="Times New Roman"/>
          <w:sz w:val="24"/>
          <w:szCs w:val="24"/>
        </w:rPr>
        <w:t xml:space="preserve">Pagėgių lopšeliu-darželiu </w:t>
      </w:r>
      <w:r>
        <w:rPr>
          <w:rFonts w:ascii="Times New Roman" w:hAnsi="Times New Roman" w:cs="Times New Roman"/>
          <w:sz w:val="24"/>
          <w:szCs w:val="24"/>
        </w:rPr>
        <w:t>ir naudotis įstaigos teikiamomis individualiomis lengvatomis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(apribojimai netaikomi dėl sandorių, kurie buvo sudaryti anksčiau, negu asmuo pradėjo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dirbti valstybinėje tarnyboje, arba yra pratęsiami, taip pat dėl sandorių, kurie sudaromi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viešo konkurso būdu, ir sandorių, kurių suma per metus neviršija 5 000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45A48" w:rsidRDefault="00D45A48" w:rsidP="006E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vienus metus negaliu atstovauti fiziniams ar juridiniams asmenims institucijose ir</w:t>
      </w:r>
      <w:r w:rsidR="006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įstaigose klausimais, kurie buvo priskirti mano tarnybinėms pareigoms.</w:t>
      </w:r>
    </w:p>
    <w:p w:rsidR="00D45A48" w:rsidRDefault="00D45A48" w:rsidP="00D45A48">
      <w:pPr>
        <w:rPr>
          <w:rFonts w:ascii="Times New Roman" w:hAnsi="Times New Roman" w:cs="Times New Roman"/>
          <w:sz w:val="24"/>
          <w:szCs w:val="24"/>
        </w:rPr>
      </w:pPr>
    </w:p>
    <w:p w:rsidR="00D45A48" w:rsidRDefault="00D45A48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Susipažinau:</w:t>
      </w:r>
    </w:p>
    <w:p w:rsidR="00D45A48" w:rsidRDefault="00D45A48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5A48" w:rsidRDefault="00D45A48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(Parašas)</w:t>
      </w:r>
    </w:p>
    <w:p w:rsidR="00D45A48" w:rsidRDefault="00D45A48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5A48" w:rsidRDefault="00D45A48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 ir pavardė)</w:t>
      </w:r>
    </w:p>
    <w:p w:rsidR="00D45A48" w:rsidRDefault="00D45A48" w:rsidP="00D4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5A48" w:rsidRPr="00AC1CE2" w:rsidRDefault="00D45A48" w:rsidP="00D4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</w:p>
    <w:sectPr w:rsidR="00D45A48" w:rsidRPr="00AC1CE2" w:rsidSect="006B0C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66FFD"/>
    <w:rsid w:val="000134D6"/>
    <w:rsid w:val="000958A0"/>
    <w:rsid w:val="0030107D"/>
    <w:rsid w:val="003C3EBE"/>
    <w:rsid w:val="0042483B"/>
    <w:rsid w:val="004712DF"/>
    <w:rsid w:val="004E3C19"/>
    <w:rsid w:val="0058075E"/>
    <w:rsid w:val="00657E65"/>
    <w:rsid w:val="00666BF2"/>
    <w:rsid w:val="006B0C62"/>
    <w:rsid w:val="006E0850"/>
    <w:rsid w:val="007E71C8"/>
    <w:rsid w:val="00892977"/>
    <w:rsid w:val="0090486B"/>
    <w:rsid w:val="00966FFD"/>
    <w:rsid w:val="00AC1CE2"/>
    <w:rsid w:val="00D45A48"/>
    <w:rsid w:val="00D70C3F"/>
    <w:rsid w:val="00DD3B0D"/>
    <w:rsid w:val="00DD422B"/>
    <w:rsid w:val="00F91311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0C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4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C798-6701-4404-A886-FE00C8CF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24841</Words>
  <Characters>14160</Characters>
  <Application>Microsoft Office Word</Application>
  <DocSecurity>0</DocSecurity>
  <Lines>118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17</cp:revision>
  <dcterms:created xsi:type="dcterms:W3CDTF">2022-04-20T06:28:00Z</dcterms:created>
  <dcterms:modified xsi:type="dcterms:W3CDTF">2022-04-25T07:06:00Z</dcterms:modified>
</cp:coreProperties>
</file>